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E4" w:rsidRDefault="00F73AE4" w:rsidP="00F73AE4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附件2：</w:t>
      </w:r>
    </w:p>
    <w:p w:rsidR="00F73AE4" w:rsidRDefault="00F73AE4" w:rsidP="00F73AE4">
      <w:pPr>
        <w:spacing w:line="640" w:lineRule="exact"/>
        <w:jc w:val="center"/>
        <w:rPr>
          <w:rFonts w:ascii="宋体" w:hAnsi="宋体"/>
          <w:bCs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桂林电子科技大学信息科技学院2017届毕业生离校指南</w:t>
      </w:r>
    </w:p>
    <w:p w:rsidR="00F73AE4" w:rsidRDefault="00F73AE4" w:rsidP="00F73AE4">
      <w:pPr>
        <w:spacing w:line="520" w:lineRule="exact"/>
        <w:rPr>
          <w:rFonts w:ascii="仿宋" w:eastAsia="仿宋" w:hAnsi="仿宋"/>
          <w:color w:val="000000"/>
          <w:sz w:val="32"/>
          <w:szCs w:val="32"/>
        </w:rPr>
      </w:pPr>
    </w:p>
    <w:p w:rsidR="00F73AE4" w:rsidRDefault="00F73AE4" w:rsidP="00F73AE4">
      <w:pPr>
        <w:spacing w:line="480" w:lineRule="exact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根据学院工作安排，</w:t>
      </w:r>
      <w:r>
        <w:rPr>
          <w:rFonts w:ascii="仿宋" w:eastAsia="仿宋" w:hAnsi="仿宋" w:cs="仿宋_GB2312" w:hint="eastAsia"/>
          <w:color w:val="000000"/>
          <w:sz w:val="30"/>
          <w:szCs w:val="30"/>
          <w:shd w:val="clear" w:color="auto" w:fill="FFFFFF"/>
        </w:rPr>
        <w:t>2017年6月</w:t>
      </w:r>
      <w:r>
        <w:rPr>
          <w:rFonts w:ascii="仿宋" w:eastAsia="仿宋" w:hAnsi="仿宋" w:cs="仿宋_GB2312"/>
          <w:color w:val="000000"/>
          <w:sz w:val="30"/>
          <w:szCs w:val="30"/>
          <w:shd w:val="clear" w:color="auto" w:fill="FFFFFF"/>
        </w:rPr>
        <w:t>20</w:t>
      </w:r>
      <w:r>
        <w:rPr>
          <w:rFonts w:ascii="仿宋" w:eastAsia="仿宋" w:hAnsi="仿宋" w:cs="仿宋_GB2312" w:hint="eastAsia"/>
          <w:color w:val="000000"/>
          <w:sz w:val="30"/>
          <w:szCs w:val="30"/>
          <w:shd w:val="clear" w:color="auto" w:fill="FFFFFF"/>
        </w:rPr>
        <w:t>（周二）、2</w:t>
      </w:r>
      <w:r>
        <w:rPr>
          <w:rFonts w:ascii="仿宋" w:eastAsia="仿宋" w:hAnsi="仿宋" w:cs="仿宋_GB2312"/>
          <w:color w:val="000000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_GB2312" w:hint="eastAsia"/>
          <w:color w:val="000000"/>
          <w:sz w:val="30"/>
          <w:szCs w:val="30"/>
          <w:shd w:val="clear" w:color="auto" w:fill="FFFFFF"/>
        </w:rPr>
        <w:t>日（周三）</w:t>
      </w:r>
      <w:r>
        <w:rPr>
          <w:rFonts w:ascii="仿宋" w:eastAsia="仿宋" w:hAnsi="仿宋" w:hint="eastAsia"/>
          <w:color w:val="000000"/>
          <w:sz w:val="30"/>
          <w:szCs w:val="30"/>
        </w:rPr>
        <w:t>为毕业生集中办理离校手续时间，6月2</w:t>
      </w:r>
      <w:r>
        <w:rPr>
          <w:rFonts w:ascii="仿宋" w:eastAsia="仿宋" w:hAnsi="仿宋"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</w:rPr>
        <w:t>（周四）、2</w:t>
      </w:r>
      <w:r>
        <w:rPr>
          <w:rFonts w:ascii="仿宋" w:eastAsia="仿宋" w:hAnsi="仿宋"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color w:val="000000"/>
          <w:sz w:val="30"/>
          <w:szCs w:val="30"/>
        </w:rPr>
        <w:t>日（周五）为毕业生离校时间。</w:t>
      </w:r>
    </w:p>
    <w:p w:rsidR="00F73AE4" w:rsidRDefault="00F73AE4" w:rsidP="00F73AE4">
      <w:pPr>
        <w:spacing w:line="480" w:lineRule="exact"/>
        <w:ind w:firstLine="658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一、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离校手续办理</w:t>
      </w:r>
    </w:p>
    <w:p w:rsidR="00F73AE4" w:rsidRDefault="00F73AE4" w:rsidP="00F73AE4">
      <w:pPr>
        <w:spacing w:line="480" w:lineRule="exact"/>
        <w:ind w:firstLine="555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（一）党群事务部：</w:t>
      </w:r>
      <w:r>
        <w:rPr>
          <w:rFonts w:ascii="仿宋" w:eastAsia="仿宋" w:hAnsi="仿宋" w:hint="eastAsia"/>
          <w:color w:val="000000"/>
          <w:sz w:val="30"/>
          <w:szCs w:val="30"/>
        </w:rPr>
        <w:t>按学校组织部《关于做好2017届毕业生党员组织关系接转工作的通知》办理党组织关系接转工作。领取地点：各系。</w:t>
      </w:r>
    </w:p>
    <w:p w:rsidR="00F73AE4" w:rsidRDefault="00F73AE4" w:rsidP="00F73AE4">
      <w:pPr>
        <w:spacing w:line="480" w:lineRule="exact"/>
        <w:ind w:firstLine="555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注：暑假期间不接收组织关系介绍信回执，回执于9月1日之后寄回各系党总支（直属党支部）。</w:t>
      </w:r>
    </w:p>
    <w:p w:rsidR="00F73AE4" w:rsidRDefault="00F73AE4" w:rsidP="00F73AE4">
      <w:pPr>
        <w:spacing w:line="480" w:lineRule="exact"/>
        <w:ind w:firstLine="555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（二）信科物业公司：</w:t>
      </w:r>
      <w:r>
        <w:rPr>
          <w:rFonts w:ascii="仿宋" w:eastAsia="仿宋" w:hAnsi="仿宋" w:hint="eastAsia"/>
          <w:color w:val="000000"/>
          <w:sz w:val="30"/>
          <w:szCs w:val="30"/>
        </w:rPr>
        <w:t>清退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一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卡通余额，地点：卡机房</w:t>
      </w:r>
    </w:p>
    <w:p w:rsidR="00F73AE4" w:rsidRDefault="00F73AE4" w:rsidP="00F73AE4">
      <w:pPr>
        <w:spacing w:line="4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交还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一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 xml:space="preserve">卡通，并验收室内电器及家具后，到各公寓楼管理员处盖章。地点：各公寓值班室。 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F73AE4" w:rsidRDefault="00F73AE4" w:rsidP="00F73AE4">
      <w:pPr>
        <w:numPr>
          <w:ilvl w:val="0"/>
          <w:numId w:val="1"/>
        </w:numPr>
        <w:spacing w:line="480" w:lineRule="exact"/>
        <w:ind w:firstLine="555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学生工作部（团委）：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以班为单位</w:t>
      </w:r>
      <w:r>
        <w:rPr>
          <w:rFonts w:ascii="仿宋" w:eastAsia="仿宋" w:hAnsi="仿宋" w:hint="eastAsia"/>
          <w:color w:val="000000"/>
          <w:sz w:val="30"/>
          <w:szCs w:val="30"/>
        </w:rPr>
        <w:t>办理团组织关系转出；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以班为单位</w:t>
      </w:r>
      <w:r>
        <w:rPr>
          <w:rFonts w:ascii="仿宋" w:eastAsia="仿宋" w:hAnsi="仿宋" w:hint="eastAsia"/>
          <w:color w:val="000000"/>
          <w:sz w:val="30"/>
          <w:szCs w:val="30"/>
        </w:rPr>
        <w:t>注销学生证。邮寄学生学籍档案和学生党员（含预备党员）档案。办理团组织关系地点：办公楼113室；注销学生证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地点：办公楼112室。</w:t>
      </w:r>
    </w:p>
    <w:p w:rsidR="00F73AE4" w:rsidRDefault="00F73AE4" w:rsidP="00F73AE4">
      <w:pPr>
        <w:spacing w:line="480" w:lineRule="exact"/>
        <w:ind w:firstLine="555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（四）图书馆：</w:t>
      </w:r>
      <w:r>
        <w:rPr>
          <w:rFonts w:ascii="仿宋" w:eastAsia="仿宋" w:hAnsi="仿宋" w:hint="eastAsia"/>
          <w:color w:val="000000"/>
          <w:sz w:val="30"/>
          <w:szCs w:val="30"/>
        </w:rPr>
        <w:t>毕业生在6月16日前分别到校本部图书馆和我院图书馆还清所借图书及逾期款，再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以班为单位到我院图书馆办公室办理盖章手续</w:t>
      </w:r>
      <w:r>
        <w:rPr>
          <w:rFonts w:ascii="仿宋" w:eastAsia="仿宋" w:hAnsi="仿宋" w:hint="eastAsia"/>
          <w:color w:val="000000"/>
          <w:sz w:val="30"/>
          <w:szCs w:val="30"/>
        </w:rPr>
        <w:t>。校本部图书馆还书地点：花江校区图书馆一楼；我院地点：图书馆各书库办理还书，缴费盖章在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学院办公楼225室</w:t>
      </w:r>
      <w:r>
        <w:rPr>
          <w:rFonts w:ascii="仿宋" w:eastAsia="仿宋" w:hAnsi="仿宋" w:hint="eastAsia"/>
          <w:color w:val="000000"/>
          <w:sz w:val="30"/>
          <w:szCs w:val="30"/>
        </w:rPr>
        <w:t>。</w:t>
      </w:r>
    </w:p>
    <w:p w:rsidR="00F73AE4" w:rsidRDefault="00F73AE4" w:rsidP="00F73AE4">
      <w:pPr>
        <w:spacing w:line="480" w:lineRule="exact"/>
        <w:ind w:firstLine="555"/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注：在我院图书馆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缴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欠款时，尽量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使用校园</w:t>
      </w:r>
      <w:proofErr w:type="gramStart"/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一</w:t>
      </w:r>
      <w:proofErr w:type="gramEnd"/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卡通刷卡缴费</w:t>
      </w:r>
      <w:r>
        <w:rPr>
          <w:rFonts w:ascii="仿宋" w:eastAsia="仿宋" w:hAnsi="仿宋" w:hint="eastAsia"/>
          <w:color w:val="000000"/>
          <w:sz w:val="30"/>
          <w:szCs w:val="30"/>
        </w:rPr>
        <w:t>，原则上不收现金；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校本部图书馆的</w:t>
      </w:r>
      <w:proofErr w:type="gramStart"/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逾期款</w:t>
      </w:r>
      <w:proofErr w:type="gramEnd"/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只收取现金</w:t>
      </w:r>
      <w:r>
        <w:rPr>
          <w:rFonts w:ascii="仿宋" w:eastAsia="仿宋" w:hAnsi="仿宋" w:hint="eastAsia"/>
          <w:color w:val="000000"/>
          <w:sz w:val="30"/>
          <w:szCs w:val="30"/>
        </w:rPr>
        <w:t>。盖章手续全部在我院图书馆办理，在校本部图书馆有欠书、欠费的同学，办理盖章时需要出示缴费收据。</w:t>
      </w:r>
    </w:p>
    <w:p w:rsidR="00F73AE4" w:rsidRDefault="00F73AE4" w:rsidP="00F73AE4">
      <w:pPr>
        <w:spacing w:line="480" w:lineRule="exact"/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   （五）财务部：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毕业设计报账，结</w:t>
      </w:r>
      <w:r>
        <w:rPr>
          <w:rFonts w:ascii="仿宋" w:eastAsia="仿宋" w:hAnsi="仿宋" w:hint="eastAsia"/>
          <w:color w:val="000000"/>
          <w:sz w:val="30"/>
          <w:szCs w:val="30"/>
        </w:rPr>
        <w:t>清各类借、欠款，清退款项。地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点：办公楼110室。</w:t>
      </w:r>
    </w:p>
    <w:p w:rsidR="00F73AE4" w:rsidRDefault="00F73AE4" w:rsidP="00F73AE4">
      <w:pPr>
        <w:spacing w:line="48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 xml:space="preserve">    （六）招生就业部：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以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系为单位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（学生名单按学号顺序排列）发放报到证和户口迁移证（根据市公安局规定，第一次户口迁移证免费，第二次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lastRenderedPageBreak/>
        <w:t>改动产生的费用自理，且</w:t>
      </w:r>
      <w:proofErr w:type="gramStart"/>
      <w:r>
        <w:rPr>
          <w:rFonts w:ascii="仿宋" w:eastAsia="仿宋" w:hAnsi="仿宋" w:hint="eastAsia"/>
          <w:bCs/>
          <w:color w:val="000000"/>
          <w:sz w:val="30"/>
          <w:szCs w:val="30"/>
        </w:rPr>
        <w:t>须学生</w:t>
      </w:r>
      <w:proofErr w:type="gramEnd"/>
      <w:r>
        <w:rPr>
          <w:rFonts w:ascii="仿宋" w:eastAsia="仿宋" w:hAnsi="仿宋" w:hint="eastAsia"/>
          <w:bCs/>
          <w:color w:val="000000"/>
          <w:sz w:val="30"/>
          <w:szCs w:val="30"/>
        </w:rPr>
        <w:t>本人前往派出所办理，他人无法代办）。时间：6月</w:t>
      </w:r>
      <w:r>
        <w:rPr>
          <w:rFonts w:ascii="仿宋" w:eastAsia="仿宋" w:hAnsi="仿宋"/>
          <w:bCs/>
          <w:color w:val="000000"/>
          <w:sz w:val="30"/>
          <w:szCs w:val="30"/>
        </w:rPr>
        <w:t>20-21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日；地点：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学院办公楼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115办公室.</w:t>
      </w:r>
    </w:p>
    <w:p w:rsidR="00F73AE4" w:rsidRDefault="00F73AE4" w:rsidP="00F73AE4">
      <w:pPr>
        <w:spacing w:line="480" w:lineRule="exac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   （七）各系：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以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>系为单位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到招生就业部领取报到证，到教务科技部领取毕业证和学位证，到党群事务部（209室）领取党员组织关系介绍信。</w:t>
      </w:r>
    </w:p>
    <w:p w:rsidR="00F73AE4" w:rsidRDefault="00F73AE4" w:rsidP="00F73AE4">
      <w:pPr>
        <w:spacing w:line="480" w:lineRule="exact"/>
        <w:ind w:leftChars="329" w:left="3784" w:hangingChars="1027" w:hanging="3093"/>
        <w:rPr>
          <w:rFonts w:ascii="仿宋" w:eastAsia="仿宋" w:hAnsi="仿宋"/>
          <w:b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二、</w:t>
      </w: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毕业证、学位证、报到证、户口迁移证的领取</w:t>
      </w:r>
    </w:p>
    <w:p w:rsidR="00F73AE4" w:rsidRDefault="00F73AE4" w:rsidP="00F73AE4">
      <w:pPr>
        <w:spacing w:line="4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各项离校手续办完后，凭离校手续单到所在系领取毕业证、学位证和报到证，</w:t>
      </w:r>
      <w:r>
        <w:rPr>
          <w:rFonts w:ascii="仿宋" w:eastAsia="仿宋" w:hAnsi="仿宋"/>
          <w:color w:val="000000"/>
          <w:sz w:val="30"/>
          <w:szCs w:val="30"/>
        </w:rPr>
        <w:t>需转户口的领取户口迁移证</w:t>
      </w:r>
      <w:r>
        <w:rPr>
          <w:rFonts w:ascii="仿宋" w:eastAsia="仿宋" w:hAnsi="仿宋" w:hint="eastAsia"/>
          <w:color w:val="000000"/>
          <w:sz w:val="30"/>
          <w:szCs w:val="30"/>
        </w:rPr>
        <w:t>。离校手续单由各系统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一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回收（按学号顺序排列并附学生名单），交学院档案室杨燕处。</w:t>
      </w:r>
    </w:p>
    <w:p w:rsidR="00F73AE4" w:rsidRDefault="00F73AE4" w:rsidP="00F73AE4">
      <w:pPr>
        <w:spacing w:line="480" w:lineRule="exact"/>
        <w:ind w:firstLineChars="230" w:firstLine="693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三、开具火车票购半价票证明和行李托运</w:t>
      </w:r>
    </w:p>
    <w:p w:rsidR="00F73AE4" w:rsidRDefault="00F73AE4" w:rsidP="00F73AE4">
      <w:pPr>
        <w:spacing w:line="480" w:lineRule="exact"/>
        <w:ind w:firstLineChars="181" w:firstLine="543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（一）以系为单位统计需要开具火车票购票证明的学生名单，统一到学生工作部盖章。</w:t>
      </w:r>
    </w:p>
    <w:p w:rsidR="00F73AE4" w:rsidRDefault="00F73AE4" w:rsidP="00F73AE4">
      <w:pPr>
        <w:spacing w:line="480" w:lineRule="exact"/>
        <w:ind w:firstLineChars="181" w:firstLine="543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注：从学校回家的同学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凭证明单可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购买火车半价票。</w:t>
      </w:r>
    </w:p>
    <w:p w:rsidR="00F73AE4" w:rsidRDefault="00F73AE4" w:rsidP="00F73AE4">
      <w:pPr>
        <w:spacing w:line="480" w:lineRule="exact"/>
        <w:ind w:firstLineChars="181" w:firstLine="543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（二）行李托运时间和地点</w:t>
      </w:r>
    </w:p>
    <w:p w:rsidR="00F73AE4" w:rsidRDefault="00F73AE4" w:rsidP="00F73AE4">
      <w:pPr>
        <w:spacing w:line="480" w:lineRule="exact"/>
        <w:ind w:firstLineChars="181" w:firstLine="543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行李托运安排在6月</w:t>
      </w:r>
      <w:r>
        <w:rPr>
          <w:rFonts w:ascii="仿宋" w:eastAsia="仿宋" w:hAnsi="仿宋"/>
          <w:color w:val="000000"/>
          <w:sz w:val="30"/>
          <w:szCs w:val="30"/>
        </w:rPr>
        <w:t>20</w:t>
      </w:r>
      <w:r>
        <w:rPr>
          <w:rFonts w:ascii="仿宋" w:eastAsia="仿宋" w:hAnsi="仿宋" w:hint="eastAsia"/>
          <w:color w:val="000000"/>
          <w:sz w:val="30"/>
          <w:szCs w:val="30"/>
        </w:rPr>
        <w:t>-2</w:t>
      </w:r>
      <w:r>
        <w:rPr>
          <w:rFonts w:ascii="仿宋" w:eastAsia="仿宋" w:hAnsi="仿宋"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</w:rPr>
        <w:t>日进行，在1、2、3号学生公寓门口设立托运点，由信科物业公司负责。</w:t>
      </w:r>
    </w:p>
    <w:p w:rsidR="00F73AE4" w:rsidRDefault="00F73AE4" w:rsidP="00F73AE4">
      <w:pPr>
        <w:spacing w:line="480" w:lineRule="exact"/>
        <w:ind w:firstLineChars="181" w:firstLine="543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注意事项：1、行李内不得夹带任何危险品、易燃易爆品。2、行李要妥善包扎，每件行李重量不得超过50公斤。3、行李标签要填写准确，待办理托运的工作人员确认盖章后，再挂在行李上。 </w:t>
      </w:r>
    </w:p>
    <w:p w:rsidR="00F73AE4" w:rsidRDefault="00F73AE4" w:rsidP="00F73AE4">
      <w:pPr>
        <w:spacing w:line="480" w:lineRule="exac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四、温馨提醒</w:t>
      </w:r>
    </w:p>
    <w:p w:rsidR="00F73AE4" w:rsidRDefault="00F73AE4" w:rsidP="00F73AE4">
      <w:pPr>
        <w:spacing w:line="4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1、6月2</w:t>
      </w:r>
      <w:r>
        <w:rPr>
          <w:rFonts w:ascii="仿宋" w:eastAsia="仿宋" w:hAnsi="仿宋"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color w:val="000000"/>
          <w:sz w:val="30"/>
          <w:szCs w:val="30"/>
        </w:rPr>
        <w:t>、2</w:t>
      </w:r>
      <w:r>
        <w:rPr>
          <w:rFonts w:ascii="仿宋" w:eastAsia="仿宋" w:hAnsi="仿宋"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color w:val="000000"/>
          <w:sz w:val="30"/>
          <w:szCs w:val="30"/>
        </w:rPr>
        <w:t>日，学校在第二食堂门口安排车辆送站，具体时间另行通知。</w:t>
      </w:r>
    </w:p>
    <w:p w:rsidR="00F73AE4" w:rsidRDefault="00F73AE4" w:rsidP="00F73AE4">
      <w:pPr>
        <w:spacing w:line="4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2、</w:t>
      </w:r>
      <w:r>
        <w:rPr>
          <w:rFonts w:ascii="仿宋" w:eastAsia="仿宋" w:hAnsi="仿宋"/>
          <w:color w:val="000000"/>
          <w:sz w:val="30"/>
          <w:szCs w:val="30"/>
        </w:rPr>
        <w:t>所有网络用户离校前要及时到</w:t>
      </w:r>
      <w:r>
        <w:rPr>
          <w:rFonts w:ascii="仿宋" w:eastAsia="仿宋" w:hAnsi="仿宋" w:hint="eastAsia"/>
          <w:color w:val="000000"/>
          <w:sz w:val="30"/>
          <w:szCs w:val="30"/>
        </w:rPr>
        <w:t>相应</w:t>
      </w:r>
      <w:r>
        <w:rPr>
          <w:rFonts w:ascii="仿宋" w:eastAsia="仿宋" w:hAnsi="仿宋"/>
          <w:color w:val="000000"/>
          <w:sz w:val="30"/>
          <w:szCs w:val="30"/>
        </w:rPr>
        <w:t>的营业厅注销账号，避免产生不必要的费用纠纷。毕业生离校</w:t>
      </w:r>
      <w:r>
        <w:rPr>
          <w:rFonts w:ascii="仿宋" w:eastAsia="仿宋" w:hAnsi="仿宋" w:hint="eastAsia"/>
          <w:color w:val="000000"/>
          <w:sz w:val="30"/>
          <w:szCs w:val="30"/>
        </w:rPr>
        <w:t>后</w:t>
      </w:r>
      <w:r>
        <w:rPr>
          <w:rFonts w:ascii="仿宋" w:eastAsia="仿宋" w:hAnsi="仿宋"/>
          <w:color w:val="000000"/>
          <w:sz w:val="30"/>
          <w:szCs w:val="30"/>
        </w:rPr>
        <w:t>，信息中心将注销毕业生的在网信息，如需继续使用，</w:t>
      </w:r>
      <w:r>
        <w:rPr>
          <w:rFonts w:ascii="仿宋" w:eastAsia="仿宋" w:hAnsi="仿宋" w:hint="eastAsia"/>
          <w:color w:val="000000"/>
          <w:sz w:val="30"/>
          <w:szCs w:val="30"/>
        </w:rPr>
        <w:t>请</w:t>
      </w:r>
      <w:r>
        <w:rPr>
          <w:rFonts w:ascii="仿宋" w:eastAsia="仿宋" w:hAnsi="仿宋"/>
          <w:color w:val="000000"/>
          <w:sz w:val="30"/>
          <w:szCs w:val="30"/>
        </w:rPr>
        <w:t>到信息中心重新注册。</w:t>
      </w:r>
    </w:p>
    <w:p w:rsidR="00F73AE4" w:rsidRDefault="00F73AE4" w:rsidP="00F73AE4">
      <w:pPr>
        <w:spacing w:line="480" w:lineRule="exac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</w:p>
    <w:p w:rsidR="00F73AE4" w:rsidRDefault="00F73AE4" w:rsidP="00F73AE4">
      <w:pPr>
        <w:spacing w:line="480" w:lineRule="exact"/>
        <w:ind w:firstLineChars="200" w:firstLine="602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祝同学们顺利离校，一路平安，前程似锦！</w:t>
      </w:r>
    </w:p>
    <w:p w:rsidR="00F73AE4" w:rsidRDefault="00F73AE4" w:rsidP="00F73AE4">
      <w:pPr>
        <w:spacing w:line="440" w:lineRule="exact"/>
        <w:rPr>
          <w:sz w:val="36"/>
        </w:rPr>
      </w:pPr>
    </w:p>
    <w:p w:rsidR="00F73AE4" w:rsidRDefault="00F73AE4" w:rsidP="00F73AE4">
      <w:pPr>
        <w:spacing w:line="440" w:lineRule="exact"/>
        <w:rPr>
          <w:sz w:val="36"/>
        </w:rPr>
      </w:pPr>
    </w:p>
    <w:p w:rsidR="00F73AE4" w:rsidRDefault="00F73AE4" w:rsidP="00F73AE4">
      <w:pPr>
        <w:spacing w:line="440" w:lineRule="exact"/>
        <w:rPr>
          <w:sz w:val="36"/>
        </w:rPr>
      </w:pPr>
    </w:p>
    <w:p w:rsidR="00F73AE4" w:rsidRDefault="00F73AE4" w:rsidP="00F73AE4">
      <w:pPr>
        <w:spacing w:line="440" w:lineRule="exact"/>
        <w:rPr>
          <w:sz w:val="36"/>
        </w:rPr>
      </w:pPr>
    </w:p>
    <w:sectPr w:rsidR="00F73A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191" w:bottom="1191" w:left="119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C9" w:rsidRDefault="00846CC9" w:rsidP="00917C77">
      <w:r>
        <w:separator/>
      </w:r>
    </w:p>
  </w:endnote>
  <w:endnote w:type="continuationSeparator" w:id="0">
    <w:p w:rsidR="00846CC9" w:rsidRDefault="00846CC9" w:rsidP="0091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77" w:rsidRDefault="00917C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77" w:rsidRDefault="00917C7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77" w:rsidRDefault="00917C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C9" w:rsidRDefault="00846CC9" w:rsidP="00917C77">
      <w:r>
        <w:separator/>
      </w:r>
    </w:p>
  </w:footnote>
  <w:footnote w:type="continuationSeparator" w:id="0">
    <w:p w:rsidR="00846CC9" w:rsidRDefault="00846CC9" w:rsidP="00917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77" w:rsidRDefault="00917C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77" w:rsidRDefault="00917C77" w:rsidP="00917C7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77" w:rsidRDefault="00917C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A6591"/>
    <w:multiLevelType w:val="singleLevel"/>
    <w:tmpl w:val="539A6591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830C5"/>
    <w:rsid w:val="007D66C8"/>
    <w:rsid w:val="00846CC9"/>
    <w:rsid w:val="00917C77"/>
    <w:rsid w:val="00F73AE4"/>
    <w:rsid w:val="018F75D1"/>
    <w:rsid w:val="0DB53714"/>
    <w:rsid w:val="0F597CB7"/>
    <w:rsid w:val="0FC43732"/>
    <w:rsid w:val="15500BA8"/>
    <w:rsid w:val="1910393A"/>
    <w:rsid w:val="20420F25"/>
    <w:rsid w:val="2C7F2B90"/>
    <w:rsid w:val="2F8B7BFF"/>
    <w:rsid w:val="337F385D"/>
    <w:rsid w:val="33E95E86"/>
    <w:rsid w:val="385707F6"/>
    <w:rsid w:val="49143E71"/>
    <w:rsid w:val="4BE442AB"/>
    <w:rsid w:val="4D6F1B4E"/>
    <w:rsid w:val="4DAB00F5"/>
    <w:rsid w:val="50E219B6"/>
    <w:rsid w:val="51C830C5"/>
    <w:rsid w:val="51FA0220"/>
    <w:rsid w:val="54463A6B"/>
    <w:rsid w:val="5B406B25"/>
    <w:rsid w:val="5C6F1F77"/>
    <w:rsid w:val="665438CA"/>
    <w:rsid w:val="6834551B"/>
    <w:rsid w:val="6E4139EA"/>
    <w:rsid w:val="70245B4D"/>
    <w:rsid w:val="7787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>http://www.deepbbs.org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deeplm</cp:lastModifiedBy>
  <cp:revision>2</cp:revision>
  <dcterms:created xsi:type="dcterms:W3CDTF">2017-06-09T03:26:00Z</dcterms:created>
  <dcterms:modified xsi:type="dcterms:W3CDTF">2017-06-09T03:26:00Z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