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D1" w:rsidRPr="00142DD1" w:rsidRDefault="00142DD1" w:rsidP="00142DD1">
      <w:pPr>
        <w:ind w:firstLineChars="200" w:firstLine="562"/>
        <w:jc w:val="center"/>
        <w:rPr>
          <w:b/>
          <w:sz w:val="28"/>
          <w:szCs w:val="28"/>
        </w:rPr>
      </w:pPr>
      <w:r w:rsidRPr="00142DD1">
        <w:rPr>
          <w:b/>
          <w:sz w:val="28"/>
          <w:szCs w:val="28"/>
        </w:rPr>
        <w:t>台湾建国科技大学简介</w:t>
      </w:r>
    </w:p>
    <w:p w:rsidR="00D92212" w:rsidRDefault="00D30C34" w:rsidP="00142DD1">
      <w:pPr>
        <w:ind w:firstLineChars="200" w:firstLine="420"/>
      </w:pPr>
      <w:r>
        <w:rPr>
          <w:rFonts w:hint="eastAsia"/>
        </w:rPr>
        <w:t>建国科技大学自</w:t>
      </w:r>
      <w:r>
        <w:rPr>
          <w:rFonts w:hint="eastAsia"/>
        </w:rPr>
        <w:t>1965</w:t>
      </w:r>
      <w:r>
        <w:rPr>
          <w:rFonts w:hint="eastAsia"/>
        </w:rPr>
        <w:t>年创校至今</w:t>
      </w:r>
      <w:r>
        <w:rPr>
          <w:rFonts w:hint="eastAsia"/>
        </w:rPr>
        <w:t>2016</w:t>
      </w:r>
      <w:r>
        <w:rPr>
          <w:rFonts w:hint="eastAsia"/>
        </w:rPr>
        <w:t>年已经半个世纪，坐落于气候宜人宜居常年气温月（摄氏</w:t>
      </w:r>
      <w:r>
        <w:rPr>
          <w:rFonts w:hint="eastAsia"/>
        </w:rPr>
        <w:t>8-</w:t>
      </w:r>
      <w:r>
        <w:t>36</w:t>
      </w:r>
      <w:r>
        <w:t>度</w:t>
      </w:r>
      <w:r>
        <w:rPr>
          <w:rFonts w:hint="eastAsia"/>
        </w:rPr>
        <w:t>）的台湾中部彰化市八卦山，距离彰化火车站</w:t>
      </w:r>
      <w:r>
        <w:rPr>
          <w:rFonts w:hint="eastAsia"/>
        </w:rPr>
        <w:t>10</w:t>
      </w:r>
      <w:r>
        <w:rPr>
          <w:rFonts w:hint="eastAsia"/>
        </w:rPr>
        <w:t>分钟，台中高铁站</w:t>
      </w:r>
      <w:r>
        <w:rPr>
          <w:rFonts w:hint="eastAsia"/>
        </w:rPr>
        <w:t>20</w:t>
      </w:r>
      <w:r>
        <w:rPr>
          <w:rFonts w:hint="eastAsia"/>
        </w:rPr>
        <w:t>分钟，台中航空站</w:t>
      </w:r>
      <w:r>
        <w:rPr>
          <w:rFonts w:hint="eastAsia"/>
        </w:rPr>
        <w:t>30</w:t>
      </w:r>
      <w:r>
        <w:rPr>
          <w:rFonts w:hint="eastAsia"/>
        </w:rPr>
        <w:t>分钟，公交车直达校内接驳，平时有</w:t>
      </w:r>
      <w:proofErr w:type="spellStart"/>
      <w:r>
        <w:rPr>
          <w:rFonts w:hint="eastAsia"/>
        </w:rPr>
        <w:t>You</w:t>
      </w:r>
      <w:r>
        <w:t>Bike</w:t>
      </w:r>
      <w:proofErr w:type="spellEnd"/>
      <w:r>
        <w:t>公共自行车</w:t>
      </w:r>
      <w:proofErr w:type="gramStart"/>
      <w:r>
        <w:t>做为</w:t>
      </w:r>
      <w:proofErr w:type="gramEnd"/>
      <w:r>
        <w:t>代步工具</w:t>
      </w:r>
      <w:r>
        <w:rPr>
          <w:rFonts w:hint="eastAsia"/>
        </w:rPr>
        <w:t>，</w:t>
      </w:r>
      <w:r>
        <w:t>周围美食商圈</w:t>
      </w:r>
      <w:r>
        <w:rPr>
          <w:rFonts w:hint="eastAsia"/>
        </w:rPr>
        <w:t>，</w:t>
      </w:r>
      <w:r>
        <w:t>食宿交通便利</w:t>
      </w:r>
      <w:r>
        <w:rPr>
          <w:rFonts w:hint="eastAsia"/>
        </w:rPr>
        <w:t>，</w:t>
      </w:r>
      <w:r>
        <w:t>生活机能完善</w:t>
      </w:r>
      <w:r>
        <w:rPr>
          <w:rFonts w:hint="eastAsia"/>
        </w:rPr>
        <w:t>，</w:t>
      </w:r>
      <w:r>
        <w:t>校园绿意盎然</w:t>
      </w:r>
      <w:r>
        <w:rPr>
          <w:rFonts w:hint="eastAsia"/>
        </w:rPr>
        <w:t>、</w:t>
      </w:r>
      <w:r>
        <w:t>景致优美</w:t>
      </w:r>
      <w:r>
        <w:rPr>
          <w:rFonts w:hint="eastAsia"/>
        </w:rPr>
        <w:t>，</w:t>
      </w:r>
      <w:r>
        <w:t>是读书与生活的好环境</w:t>
      </w:r>
      <w:r>
        <w:rPr>
          <w:rFonts w:hint="eastAsia"/>
        </w:rPr>
        <w:t>。</w:t>
      </w:r>
    </w:p>
    <w:p w:rsidR="00D30C34" w:rsidRDefault="00CF77AA" w:rsidP="00D30C34">
      <w:r w:rsidRPr="00CF77AA">
        <w:rPr>
          <w:b/>
        </w:rPr>
        <w:t>专业系所</w:t>
      </w:r>
      <w:r>
        <w:rPr>
          <w:rFonts w:hint="eastAsia"/>
        </w:rPr>
        <w:t>：</w:t>
      </w:r>
      <w:r>
        <w:t>现有学院九所十八系</w:t>
      </w:r>
      <w:r>
        <w:rPr>
          <w:rFonts w:hint="eastAsia"/>
        </w:rPr>
        <w:t>，</w:t>
      </w:r>
      <w:r>
        <w:t>学生人数约</w:t>
      </w:r>
      <w:r>
        <w:rPr>
          <w:rFonts w:hint="eastAsia"/>
        </w:rPr>
        <w:t>1</w:t>
      </w:r>
      <w:proofErr w:type="gramStart"/>
      <w:r>
        <w:rPr>
          <w:rFonts w:hint="eastAsia"/>
        </w:rPr>
        <w:t>万零</w:t>
      </w:r>
      <w:proofErr w:type="gramEnd"/>
      <w:r>
        <w:rPr>
          <w:rFonts w:hint="eastAsia"/>
        </w:rPr>
        <w:t>1</w:t>
      </w:r>
      <w:r>
        <w:rPr>
          <w:rFonts w:hint="eastAsia"/>
        </w:rPr>
        <w:t>千余人。教职员工</w:t>
      </w:r>
      <w:r>
        <w:rPr>
          <w:rFonts w:hint="eastAsia"/>
        </w:rPr>
        <w:t>436</w:t>
      </w:r>
      <w:r>
        <w:rPr>
          <w:rFonts w:hint="eastAsia"/>
        </w:rPr>
        <w:t>人，师资优良，博士师资约</w:t>
      </w:r>
      <w:r>
        <w:rPr>
          <w:rFonts w:hint="eastAsia"/>
        </w:rPr>
        <w:t>80%</w:t>
      </w:r>
      <w:r>
        <w:rPr>
          <w:rFonts w:hint="eastAsia"/>
        </w:rPr>
        <w:t>。提供学生安全优雅学习环境，世界网络排名</w:t>
      </w:r>
      <w:r>
        <w:rPr>
          <w:rFonts w:hint="eastAsia"/>
        </w:rPr>
        <w:t>14</w:t>
      </w:r>
      <w:r>
        <w:rPr>
          <w:rFonts w:hint="eastAsia"/>
        </w:rPr>
        <w:t>名。</w:t>
      </w:r>
    </w:p>
    <w:p w:rsidR="00D30C34" w:rsidRDefault="00D30C34" w:rsidP="00D30C34"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成立于</w:t>
      </w:r>
      <w:r>
        <w:rPr>
          <w:rFonts w:hint="eastAsia"/>
        </w:rPr>
        <w:t>1965</w:t>
      </w:r>
      <w:r>
        <w:rPr>
          <w:rFonts w:hint="eastAsia"/>
        </w:rPr>
        <w:t>年，目前有</w:t>
      </w:r>
      <w:r>
        <w:rPr>
          <w:rFonts w:hint="eastAsia"/>
        </w:rPr>
        <w:t>11000</w:t>
      </w:r>
      <w:r>
        <w:rPr>
          <w:rFonts w:hint="eastAsia"/>
        </w:rPr>
        <w:t>名学生，</w:t>
      </w:r>
      <w:bookmarkStart w:id="0" w:name="_GoBack"/>
      <w:bookmarkEnd w:id="0"/>
      <w:r>
        <w:rPr>
          <w:rFonts w:hint="eastAsia"/>
        </w:rPr>
        <w:t>每年近</w:t>
      </w:r>
      <w:r>
        <w:rPr>
          <w:rFonts w:hint="eastAsia"/>
        </w:rPr>
        <w:t>700</w:t>
      </w:r>
      <w:r>
        <w:rPr>
          <w:rFonts w:hint="eastAsia"/>
        </w:rPr>
        <w:t>位大陆交流研习生及</w:t>
      </w:r>
      <w:r>
        <w:rPr>
          <w:rFonts w:hint="eastAsia"/>
        </w:rPr>
        <w:t>200</w:t>
      </w:r>
      <w:r>
        <w:rPr>
          <w:rFonts w:hint="eastAsia"/>
        </w:rPr>
        <w:t>位其他外籍学生。</w:t>
      </w:r>
    </w:p>
    <w:p w:rsidR="00D30C34" w:rsidRDefault="00D30C34" w:rsidP="00D30C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★连续九年获得教育部教学卓越计划奖助新台币约4亿。</w:t>
      </w:r>
    </w:p>
    <w:p w:rsidR="00D30C34" w:rsidRDefault="00D30C34" w:rsidP="00D30C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★名列教育部核定台湾26所技职院校免受评鉴、自办教学评鉴殊荣。</w:t>
      </w:r>
    </w:p>
    <w:p w:rsidR="00D30C34" w:rsidRDefault="00D30C34" w:rsidP="00D30C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★2010年起，建国科大在世界十大科学发明竞赛累积</w:t>
      </w:r>
      <w:proofErr w:type="gramStart"/>
      <w:r>
        <w:rPr>
          <w:rFonts w:asciiTheme="minorEastAsia" w:hAnsiTheme="minorEastAsia" w:hint="eastAsia"/>
        </w:rPr>
        <w:t>自目前</w:t>
      </w:r>
      <w:proofErr w:type="gramEnd"/>
      <w:r>
        <w:rPr>
          <w:rFonts w:asciiTheme="minorEastAsia" w:hAnsiTheme="minorEastAsia" w:hint="eastAsia"/>
        </w:rPr>
        <w:t>获奖共计约660座。</w:t>
      </w:r>
    </w:p>
    <w:p w:rsidR="00D30C34" w:rsidRDefault="00D30C34" w:rsidP="00D30C34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本校与鸿海</w:t>
      </w:r>
      <w:r w:rsidR="00142DD1">
        <w:rPr>
          <w:rFonts w:asciiTheme="minorEastAsia" w:hAnsiTheme="minorEastAsia" w:hint="eastAsia"/>
        </w:rPr>
        <w:t>（富士康：</w:t>
      </w:r>
      <w:proofErr w:type="spellStart"/>
      <w:r w:rsidR="00142DD1">
        <w:rPr>
          <w:rFonts w:asciiTheme="minorEastAsia" w:hAnsiTheme="minorEastAsia" w:hint="eastAsia"/>
        </w:rPr>
        <w:t>iphone</w:t>
      </w:r>
      <w:proofErr w:type="spellEnd"/>
      <w:r w:rsidR="00142DD1">
        <w:rPr>
          <w:rFonts w:asciiTheme="minorEastAsia" w:hAnsiTheme="minorEastAsia" w:hint="eastAsia"/>
        </w:rPr>
        <w:t>制造商）、</w:t>
      </w:r>
      <w:proofErr w:type="gramStart"/>
      <w:r w:rsidR="00142DD1">
        <w:rPr>
          <w:rFonts w:asciiTheme="minorEastAsia" w:hAnsiTheme="minorEastAsia" w:hint="eastAsia"/>
        </w:rPr>
        <w:t>汉翔航天</w:t>
      </w:r>
      <w:proofErr w:type="gramEnd"/>
      <w:r w:rsidR="00142DD1">
        <w:rPr>
          <w:rFonts w:asciiTheme="minorEastAsia" w:hAnsiTheme="minorEastAsia" w:hint="eastAsia"/>
        </w:rPr>
        <w:t>、全兴集团GSK、</w:t>
      </w:r>
      <w:proofErr w:type="gramStart"/>
      <w:r w:rsidR="00142DD1">
        <w:rPr>
          <w:rFonts w:asciiTheme="minorEastAsia" w:hAnsiTheme="minorEastAsia" w:hint="eastAsia"/>
        </w:rPr>
        <w:t>友达光电</w:t>
      </w:r>
      <w:proofErr w:type="gramEnd"/>
      <w:r w:rsidR="00142DD1">
        <w:rPr>
          <w:rFonts w:asciiTheme="minorEastAsia" w:hAnsiTheme="minorEastAsia" w:hint="eastAsia"/>
        </w:rPr>
        <w:t>、保诚集团、上</w:t>
      </w:r>
      <w:proofErr w:type="gramStart"/>
      <w:r w:rsidR="00142DD1">
        <w:rPr>
          <w:rFonts w:asciiTheme="minorEastAsia" w:hAnsiTheme="minorEastAsia" w:hint="eastAsia"/>
        </w:rPr>
        <w:t>银科技</w:t>
      </w:r>
      <w:proofErr w:type="gramEnd"/>
      <w:r w:rsidR="00142DD1">
        <w:rPr>
          <w:rFonts w:asciiTheme="minorEastAsia" w:hAnsiTheme="minorEastAsia" w:hint="eastAsia"/>
        </w:rPr>
        <w:t>等197所跨国企业签订产学合作平台，学生</w:t>
      </w:r>
      <w:proofErr w:type="gramStart"/>
      <w:r w:rsidR="00142DD1">
        <w:rPr>
          <w:rFonts w:asciiTheme="minorEastAsia" w:hAnsiTheme="minorEastAsia" w:hint="eastAsia"/>
        </w:rPr>
        <w:t>毕业达</w:t>
      </w:r>
      <w:proofErr w:type="gramEnd"/>
      <w:r w:rsidR="00142DD1">
        <w:rPr>
          <w:rFonts w:asciiTheme="minorEastAsia" w:hAnsiTheme="minorEastAsia" w:hint="eastAsia"/>
        </w:rPr>
        <w:t>九成以上均与企业职务直接接轨。</w:t>
      </w:r>
    </w:p>
    <w:p w:rsidR="00142DD1" w:rsidRDefault="00142DD1" w:rsidP="00D30C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★本校通过IEET国际认证，校内课程与国外姐妹校课程互相抵免，将来可自国外取得双联学位。</w:t>
      </w:r>
    </w:p>
    <w:p w:rsidR="00142DD1" w:rsidRDefault="00142DD1" w:rsidP="00D30C34">
      <w:pPr>
        <w:rPr>
          <w:rFonts w:asciiTheme="minorEastAsia" w:hAnsiTheme="minorEastAsia"/>
        </w:rPr>
      </w:pPr>
    </w:p>
    <w:p w:rsidR="00142DD1" w:rsidRDefault="00142DD1" w:rsidP="00D30C34">
      <w:pPr>
        <w:rPr>
          <w:rFonts w:asciiTheme="minorEastAsia" w:hAnsiTheme="minorEastAsia"/>
          <w:b/>
        </w:rPr>
      </w:pPr>
      <w:r w:rsidRPr="00142DD1">
        <w:rPr>
          <w:rFonts w:asciiTheme="minorEastAsia" w:hAnsiTheme="minorEastAsia" w:hint="eastAsia"/>
          <w:b/>
        </w:rPr>
        <w:t>2017年春季交流开课专业</w:t>
      </w:r>
    </w:p>
    <w:p w:rsidR="00142DD1" w:rsidRPr="00142DD1" w:rsidRDefault="00142DD1" w:rsidP="00142D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2DD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08282" cy="3317446"/>
            <wp:effectExtent l="0" t="0" r="2540" b="0"/>
            <wp:docPr id="1" name="图片 1" descr="C:\Users\wendy\AppData\Roaming\Tencent\Users\50463436\QQ\WinTemp\RichOle\3[VENFDE1F%KU23%]SL]3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\AppData\Roaming\Tencent\Users\50463436\QQ\WinTemp\RichOle\3[VENFDE1F%KU23%]SL]31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065" cy="33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DD1" w:rsidRPr="00142DD1" w:rsidRDefault="00142DD1" w:rsidP="00D30C34">
      <w:pPr>
        <w:rPr>
          <w:b/>
        </w:rPr>
      </w:pPr>
    </w:p>
    <w:sectPr w:rsidR="00142DD1" w:rsidRPr="0014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E2"/>
    <w:rsid w:val="00142DD1"/>
    <w:rsid w:val="004836C6"/>
    <w:rsid w:val="00CF77AA"/>
    <w:rsid w:val="00D30C34"/>
    <w:rsid w:val="00D92212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60518-A05A-457E-873C-6458C785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qi">
    <w:name w:val="riqi"/>
    <w:basedOn w:val="a"/>
    <w:link w:val="riqiChar"/>
    <w:qFormat/>
    <w:rsid w:val="004836C6"/>
    <w:pPr>
      <w:ind w:leftChars="2767" w:left="5811"/>
      <w:jc w:val="left"/>
    </w:pPr>
    <w:rPr>
      <w:sz w:val="28"/>
      <w:szCs w:val="28"/>
    </w:rPr>
  </w:style>
  <w:style w:type="character" w:customStyle="1" w:styleId="riqiChar">
    <w:name w:val="riqi Char"/>
    <w:basedOn w:val="a0"/>
    <w:link w:val="riqi"/>
    <w:rsid w:val="004836C6"/>
    <w:rPr>
      <w:sz w:val="28"/>
      <w:szCs w:val="28"/>
    </w:rPr>
  </w:style>
  <w:style w:type="paragraph" w:customStyle="1" w:styleId="AC">
    <w:name w:val="AC"/>
    <w:basedOn w:val="a"/>
    <w:link w:val="ACChar"/>
    <w:qFormat/>
    <w:rsid w:val="004836C6"/>
    <w:pPr>
      <w:ind w:leftChars="3105" w:left="6520"/>
      <w:jc w:val="left"/>
    </w:pPr>
    <w:rPr>
      <w:sz w:val="28"/>
      <w:szCs w:val="28"/>
    </w:rPr>
  </w:style>
  <w:style w:type="character" w:customStyle="1" w:styleId="ACChar">
    <w:name w:val="AC Char"/>
    <w:basedOn w:val="a0"/>
    <w:link w:val="AC"/>
    <w:rsid w:val="004836C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Zhang</dc:creator>
  <cp:keywords/>
  <dc:description/>
  <cp:lastModifiedBy>wendy Zhang</cp:lastModifiedBy>
  <cp:revision>5</cp:revision>
  <dcterms:created xsi:type="dcterms:W3CDTF">2016-10-24T02:49:00Z</dcterms:created>
  <dcterms:modified xsi:type="dcterms:W3CDTF">2016-10-24T03:12:00Z</dcterms:modified>
</cp:coreProperties>
</file>