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both"/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  <w:lang w:val="en-US" w:eastAsia="zh-CN"/>
        </w:rPr>
        <w:t xml:space="preserve"> </w:t>
      </w:r>
      <w:bookmarkStart w:id="0" w:name="_GoBack"/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</w:rPr>
        <w:t>大学生心理健康教育人际关系辅导主题教育活动</w:t>
      </w:r>
    </w:p>
    <w:p>
      <w:pPr>
        <w:pStyle w:val="2"/>
        <w:spacing w:before="0" w:beforeAutospacing="0" w:after="0" w:afterAutospacing="0" w:line="360" w:lineRule="auto"/>
        <w:jc w:val="both"/>
        <w:rPr>
          <w:rFonts w:ascii="华文中宋" w:hAnsi="华文中宋" w:eastAsia="华文中宋" w:cs="Calibri"/>
          <w:b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</w:rPr>
        <w:t>阳光风采照申报表</w:t>
      </w:r>
    </w:p>
    <w:bookmarkEnd w:id="0"/>
    <w:p>
      <w:pPr>
        <w:spacing w:line="360" w:lineRule="auto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作者名称</w:t>
            </w:r>
          </w:p>
        </w:tc>
        <w:tc>
          <w:tcPr>
            <w:tcW w:w="6015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15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参赛班级（宿舍）</w:t>
            </w:r>
          </w:p>
        </w:tc>
        <w:tc>
          <w:tcPr>
            <w:tcW w:w="6015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指导老师及电话</w:t>
            </w:r>
          </w:p>
        </w:tc>
        <w:tc>
          <w:tcPr>
            <w:tcW w:w="6015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6015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6015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阳光理念（口号）</w:t>
            </w:r>
          </w:p>
        </w:tc>
        <w:tc>
          <w:tcPr>
            <w:tcW w:w="6015" w:type="dxa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阳光风采照展述（不超过200字）：</w:t>
            </w:r>
          </w:p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ffaloStance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18F5"/>
    <w:rsid w:val="0D835CF1"/>
    <w:rsid w:val="3E5618F5"/>
    <w:rsid w:val="6B784B5A"/>
    <w:rsid w:val="7DE34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2017-05-26T02:39:00Z</dcterms:created>
  <dc:creator>Administrator</dc:creator>
  <cp:lastModifiedBy>Administrator</cp:lastModifiedBy>
  <dcterms:modified xsi:type="dcterms:W3CDTF">2017-05-26T02:43:12Z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