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pacing w:before="150" w:beforeAutospacing="0" w:line="300" w:lineRule="atLeast"/>
        <w:rPr>
          <w:rFonts w:hint="eastAsia" w:ascii="宋体" w:hAnsi="宋体" w:eastAsia="宋体" w:cs="宋体"/>
          <w:b/>
          <w:bCs/>
          <w:szCs w:val="24"/>
          <w:lang w:eastAsia="zh-CN"/>
        </w:rPr>
      </w:pPr>
      <w:r>
        <w:rPr>
          <w:rFonts w:hint="eastAsia" w:ascii="宋体" w:hAnsi="宋体" w:cs="宋体"/>
          <w:b/>
          <w:bCs/>
          <w:szCs w:val="24"/>
          <w:lang w:eastAsia="zh-CN"/>
        </w:rPr>
        <w:t>附件：</w:t>
      </w:r>
      <w:bookmarkStart w:id="0" w:name="_GoBack"/>
      <w:bookmarkEnd w:id="0"/>
    </w:p>
    <w:p>
      <w:pPr>
        <w:pStyle w:val="4"/>
        <w:widowControl/>
        <w:spacing w:before="150" w:beforeAutospacing="0" w:line="300" w:lineRule="atLeast"/>
        <w:ind w:firstLine="723" w:firstLineChars="3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《创践—大学生创新创业实务》取消考试资格学生名单如下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秦川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1454200425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李禹君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廖小锋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1652200116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马林博</w:t>
            </w:r>
          </w:p>
        </w:tc>
      </w:tr>
    </w:tbl>
    <w:p>
      <w:pPr>
        <w:pStyle w:val="4"/>
        <w:widowControl/>
        <w:spacing w:before="150" w:beforeAutospacing="0" w:line="300" w:lineRule="atLeast"/>
        <w:rPr>
          <w:rFonts w:ascii="宋体" w:hAnsi="宋体" w:cs="宋体"/>
          <w:szCs w:val="24"/>
        </w:rPr>
      </w:pPr>
    </w:p>
    <w:p>
      <w:pPr>
        <w:pStyle w:val="4"/>
        <w:widowControl/>
        <w:spacing w:before="150" w:beforeAutospacing="0" w:line="300" w:lineRule="atLeast"/>
        <w:ind w:firstLine="723" w:firstLineChars="3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《创业管理-易学实用的创业真知》取消考试资格学生名单如下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Z151200412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陈琉锴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1653400124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周晨旭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1351100329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黄健鸿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1655100124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1652100424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李炜星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1654200229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1552100328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申棋文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1556310129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1651200329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凤彪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widowControl/>
        <w:spacing w:before="150" w:beforeAutospacing="0" w:line="300" w:lineRule="atLeast"/>
        <w:ind w:firstLine="723" w:firstLineChars="300"/>
        <w:rPr>
          <w:rFonts w:ascii="宋体" w:hAnsi="宋体" w:cs="宋体"/>
          <w:b/>
          <w:bCs/>
          <w:szCs w:val="24"/>
        </w:rPr>
      </w:pPr>
    </w:p>
    <w:p>
      <w:pPr>
        <w:pStyle w:val="4"/>
        <w:widowControl/>
        <w:spacing w:before="150" w:beforeAutospacing="0" w:line="300" w:lineRule="atLeast"/>
        <w:ind w:firstLine="723" w:firstLineChars="3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《创业营销-创业新手营销实战指南》取消考试资格学生名单如下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刘雪枫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1652100114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覃科元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孙孟玺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1354200329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1454400527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孙晨耿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1553400210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梁梦良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1551300219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韩东勋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1652100415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曹锦全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1553400316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秦枭嘉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1553100302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江耀寿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1653400124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周晨旭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widowControl/>
        <w:spacing w:before="150" w:beforeAutospacing="0" w:line="300" w:lineRule="atLeast"/>
        <w:rPr>
          <w:rFonts w:ascii="宋体" w:hAnsi="宋体" w:cs="宋体"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《创造性思维与创新方法》取消考试资格学生名单如下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孙孟玺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1654300128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潘朝启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1654300117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杨宇霆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1652100233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曾安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1654300114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曾宪恒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1652100415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曹锦全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1652200116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马林博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1451100326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秦川</w:t>
            </w:r>
          </w:p>
        </w:tc>
      </w:tr>
    </w:tbl>
    <w:p>
      <w:pPr>
        <w:pStyle w:val="4"/>
        <w:widowControl/>
        <w:spacing w:before="150" w:beforeAutospacing="0" w:line="300" w:lineRule="atLeas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 </w:t>
      </w: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《地球历史及其生命的奥秘》取消考试资格学生名单如下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1453200118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曹金博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1451100116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岳文谦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1552200213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廖亚恒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1455100123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崔勤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1651300125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黄俊霖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1653200237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马智尧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1551100422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潘友龙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1451100114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1552400105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刘皇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1655400213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1552400106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文浩飞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1552200231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1451200233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邓礼曦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1653200128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李旭东</w:t>
            </w:r>
          </w:p>
        </w:tc>
      </w:tr>
    </w:tbl>
    <w:p>
      <w:pPr>
        <w:pStyle w:val="4"/>
        <w:widowControl/>
        <w:spacing w:before="150" w:beforeAutospacing="0" w:line="300" w:lineRule="atLeast"/>
        <w:rPr>
          <w:rFonts w:ascii="宋体" w:hAnsi="宋体" w:cs="宋体"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《公共关系与人际交往能力》取消考试资格学生名单如下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1451100320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唐杰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Z151200414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石梓垚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金其琛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1651200231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1453100614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王建辉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1654300122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1453100615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冯忠林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程文建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1453100616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郭英凯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1653200127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杨银啟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z151200415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庄成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b/>
          <w:bCs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《美学与人生》取消考试资格学生名单如下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1553100319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陶泓旭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1555400311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程子珣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Z151200412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陈琉锴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1653100429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1552300205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万栩骅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b/>
          <w:bCs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《世界著名博物馆艺术经典》取消考试资格学生名单如下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1451100330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李丁翔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1652100135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1651100111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何闻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1655200220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范振宇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1654300128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潘朝启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b/>
          <w:bCs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《孙子兵法中的思维智慧》取消考试资格学生名单如下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金其琛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Z151200414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石梓垚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刘雪枫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1551300218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张开另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1453200118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曹金博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1553100126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沈佳男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1551300219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韩东勋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1654200229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1653200223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罗树海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1652100114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覃科元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1653200237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马智尧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1652100423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覃昌鹏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1451200230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贾雨奇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widowControl/>
        <w:spacing w:before="150" w:beforeAutospacing="0" w:line="300" w:lineRule="atLeast"/>
        <w:rPr>
          <w:rFonts w:ascii="宋体" w:hAnsi="宋体" w:cs="宋体"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《写作之道》取消考试资格学生名单如下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1451100330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李丁翔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1553100108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张瑞丰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1455400114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桂海文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1651500209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何潇</w:t>
            </w:r>
          </w:p>
        </w:tc>
      </w:tr>
    </w:tbl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b/>
          <w:bCs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《艺术与审美》取消考试资格学生名单如下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1451100116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岳文谦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1354200329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1552400209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李明阳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1655400213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1651300125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黄俊霖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1652100112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康荣博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1552400210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周鑫威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1652100333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王水生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1451300323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陈跃君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1454400532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白天一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1351100329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黄健鸿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1654200219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谢晓也</w:t>
            </w:r>
          </w:p>
        </w:tc>
      </w:tr>
    </w:tbl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b/>
          <w:bCs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《中国传统文化》取消考试资格学生名单如下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1451100319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何嘉民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1355300124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聂三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1451100320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唐杰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1652100309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屈梦瑶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1454400527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孙晨耿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1653200224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黄富钾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1552300105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王锐栋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1451200230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贾雨奇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1554200317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董家宝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1552100328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1554200414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秦广豪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1651500209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何潇</w:t>
            </w:r>
          </w:p>
        </w:tc>
      </w:tr>
    </w:tbl>
    <w:p>
      <w:pPr>
        <w:pStyle w:val="4"/>
        <w:widowControl/>
        <w:spacing w:before="150" w:beforeAutospacing="0" w:line="300" w:lineRule="atLeast"/>
        <w:rPr>
          <w:rFonts w:ascii="宋体" w:hAnsi="宋体" w:cs="宋体"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《中国古典诗词中的品格与修养》取消考试资格学生名单如下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1453100615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冯忠林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1653200110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邱文颜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1552300205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万栩骅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1653200111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廖崇杰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1553100108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张瑞丰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1653200112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1554400628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罗靖骅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1653200114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于勘真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1355300124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聂三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1654300105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1553200216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梁伟杰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1656210107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揣亚丽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1552100214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庄维崧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1656210126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唐福有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1653200109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袁晨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16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1653200203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蓝创</w:t>
            </w:r>
          </w:p>
        </w:tc>
      </w:tr>
    </w:tbl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b/>
          <w:bCs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《中国哲学经典著作导读》取消考试资格学生名单如下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1451100329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廖小锋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1651200231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1553100126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沈佳男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1654300105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1654300123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黄前龙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1654300117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杨宇霆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1654200422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温家权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1654200327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1654200425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牛俊澍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12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1654300114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曾宪恒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1552100524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吴圣石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1652200333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1654400335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王创国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pStyle w:val="4"/>
        <w:widowControl/>
        <w:spacing w:before="150" w:beforeAutospacing="0" w:line="300" w:lineRule="atLeast"/>
        <w:ind w:firstLine="48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《思辨与创新》取消考试资格学生名单如下</w:t>
      </w:r>
      <w:r>
        <w:rPr>
          <w:rFonts w:hint="eastAsia" w:ascii="宋体" w:hAnsi="宋体" w:cs="宋体"/>
          <w:szCs w:val="24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学号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1654300126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史祖元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1452100409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朱广智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1654300127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廖创文</w:t>
            </w:r>
          </w:p>
        </w:tc>
        <w:tc>
          <w:tcPr>
            <w:tcW w:w="1420" w:type="dxa"/>
            <w:vAlign w:val="bottom"/>
          </w:tcPr>
          <w:p>
            <w:pPr>
              <w:pStyle w:val="4"/>
              <w:widowControl/>
              <w:spacing w:before="150" w:beforeAutospacing="0" w:line="30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1552200228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黄振杰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6240" w:firstLineChars="2600"/>
        <w:rPr>
          <w:sz w:val="24"/>
          <w:szCs w:val="24"/>
        </w:rPr>
      </w:pPr>
    </w:p>
    <w:p>
      <w:pPr>
        <w:ind w:firstLine="6600" w:firstLineChars="2750"/>
        <w:rPr>
          <w:sz w:val="24"/>
          <w:szCs w:val="24"/>
        </w:rPr>
      </w:pPr>
      <w:r>
        <w:rPr>
          <w:rFonts w:hint="eastAsia"/>
          <w:sz w:val="24"/>
          <w:szCs w:val="24"/>
        </w:rPr>
        <w:t>教务科技部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2018年5月25日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74644"/>
    <w:rsid w:val="00682F9E"/>
    <w:rsid w:val="00C24C4D"/>
    <w:rsid w:val="00CE4059"/>
    <w:rsid w:val="00DB7603"/>
    <w:rsid w:val="019B6B2F"/>
    <w:rsid w:val="02C70A71"/>
    <w:rsid w:val="02FE1FF9"/>
    <w:rsid w:val="031C3A10"/>
    <w:rsid w:val="054453A1"/>
    <w:rsid w:val="05B84D76"/>
    <w:rsid w:val="05F5054E"/>
    <w:rsid w:val="078B42EC"/>
    <w:rsid w:val="096D2401"/>
    <w:rsid w:val="0A175F9F"/>
    <w:rsid w:val="0A2729B6"/>
    <w:rsid w:val="0A665D1E"/>
    <w:rsid w:val="0A7B7C1B"/>
    <w:rsid w:val="0B611B23"/>
    <w:rsid w:val="0B904FDB"/>
    <w:rsid w:val="0BA22BD3"/>
    <w:rsid w:val="0DF82377"/>
    <w:rsid w:val="0E8D3BA6"/>
    <w:rsid w:val="0F542633"/>
    <w:rsid w:val="0F55384D"/>
    <w:rsid w:val="100B6DE8"/>
    <w:rsid w:val="1190123F"/>
    <w:rsid w:val="12604834"/>
    <w:rsid w:val="12891BE1"/>
    <w:rsid w:val="136D7437"/>
    <w:rsid w:val="1373217F"/>
    <w:rsid w:val="144A1DD6"/>
    <w:rsid w:val="14EE06E6"/>
    <w:rsid w:val="1687536E"/>
    <w:rsid w:val="16D66483"/>
    <w:rsid w:val="16E01873"/>
    <w:rsid w:val="1867321D"/>
    <w:rsid w:val="19065291"/>
    <w:rsid w:val="1982673B"/>
    <w:rsid w:val="19890E2D"/>
    <w:rsid w:val="1A980C31"/>
    <w:rsid w:val="1AE767B2"/>
    <w:rsid w:val="1B4D211E"/>
    <w:rsid w:val="1B8C0A3B"/>
    <w:rsid w:val="1BA95F76"/>
    <w:rsid w:val="1C02598C"/>
    <w:rsid w:val="1C124C1B"/>
    <w:rsid w:val="1D643F11"/>
    <w:rsid w:val="1D767D65"/>
    <w:rsid w:val="1D7D3801"/>
    <w:rsid w:val="1E174644"/>
    <w:rsid w:val="1F3737C0"/>
    <w:rsid w:val="20783BD5"/>
    <w:rsid w:val="21DB2198"/>
    <w:rsid w:val="22714641"/>
    <w:rsid w:val="231D1330"/>
    <w:rsid w:val="23B038D1"/>
    <w:rsid w:val="23BC26AD"/>
    <w:rsid w:val="243F392C"/>
    <w:rsid w:val="24804AA0"/>
    <w:rsid w:val="24A91031"/>
    <w:rsid w:val="25F53341"/>
    <w:rsid w:val="26A1116C"/>
    <w:rsid w:val="27CC1478"/>
    <w:rsid w:val="28F22C3A"/>
    <w:rsid w:val="296D3482"/>
    <w:rsid w:val="297200AA"/>
    <w:rsid w:val="299327C4"/>
    <w:rsid w:val="2B431AFF"/>
    <w:rsid w:val="2C9762B4"/>
    <w:rsid w:val="2D2A6B27"/>
    <w:rsid w:val="2D922BEF"/>
    <w:rsid w:val="2DC632FB"/>
    <w:rsid w:val="2EB1752C"/>
    <w:rsid w:val="2F5D7910"/>
    <w:rsid w:val="303C2C32"/>
    <w:rsid w:val="30740202"/>
    <w:rsid w:val="30B0516F"/>
    <w:rsid w:val="31146E3C"/>
    <w:rsid w:val="3123167E"/>
    <w:rsid w:val="31765E32"/>
    <w:rsid w:val="324015B7"/>
    <w:rsid w:val="32D6600C"/>
    <w:rsid w:val="331F79C0"/>
    <w:rsid w:val="3331520A"/>
    <w:rsid w:val="344E104C"/>
    <w:rsid w:val="34C748DA"/>
    <w:rsid w:val="34FD6FD5"/>
    <w:rsid w:val="35192CB3"/>
    <w:rsid w:val="35534E88"/>
    <w:rsid w:val="36102D9F"/>
    <w:rsid w:val="376E1D00"/>
    <w:rsid w:val="38196915"/>
    <w:rsid w:val="38801281"/>
    <w:rsid w:val="39357AB1"/>
    <w:rsid w:val="39787B56"/>
    <w:rsid w:val="3B735002"/>
    <w:rsid w:val="3C3F7DA3"/>
    <w:rsid w:val="3CC233AF"/>
    <w:rsid w:val="3CEA2EC8"/>
    <w:rsid w:val="3F1E15B2"/>
    <w:rsid w:val="3F870B96"/>
    <w:rsid w:val="3FD378AE"/>
    <w:rsid w:val="40AE30AC"/>
    <w:rsid w:val="40C364B4"/>
    <w:rsid w:val="40E7450B"/>
    <w:rsid w:val="41303119"/>
    <w:rsid w:val="4134048C"/>
    <w:rsid w:val="41F46AD1"/>
    <w:rsid w:val="42752A18"/>
    <w:rsid w:val="42F71A70"/>
    <w:rsid w:val="44DE16D4"/>
    <w:rsid w:val="4585361F"/>
    <w:rsid w:val="45C6563C"/>
    <w:rsid w:val="45DC63AC"/>
    <w:rsid w:val="4678119F"/>
    <w:rsid w:val="46A26CFF"/>
    <w:rsid w:val="46A879EC"/>
    <w:rsid w:val="484B7795"/>
    <w:rsid w:val="49615518"/>
    <w:rsid w:val="496A7D55"/>
    <w:rsid w:val="4A6D602B"/>
    <w:rsid w:val="4AC614D5"/>
    <w:rsid w:val="4B2B3E60"/>
    <w:rsid w:val="4BAD50D5"/>
    <w:rsid w:val="4C326520"/>
    <w:rsid w:val="4C6E5771"/>
    <w:rsid w:val="4C6E7C37"/>
    <w:rsid w:val="4C9A7A67"/>
    <w:rsid w:val="4CBB5589"/>
    <w:rsid w:val="4D263CFD"/>
    <w:rsid w:val="4D3B7750"/>
    <w:rsid w:val="4D7B4227"/>
    <w:rsid w:val="4EA56E6D"/>
    <w:rsid w:val="4EC30FF5"/>
    <w:rsid w:val="4F780678"/>
    <w:rsid w:val="4F976C07"/>
    <w:rsid w:val="4FAF6B47"/>
    <w:rsid w:val="4FCD47DF"/>
    <w:rsid w:val="50923718"/>
    <w:rsid w:val="50EA5A24"/>
    <w:rsid w:val="515D7391"/>
    <w:rsid w:val="55350158"/>
    <w:rsid w:val="55957278"/>
    <w:rsid w:val="55F56073"/>
    <w:rsid w:val="56641D5E"/>
    <w:rsid w:val="5671700D"/>
    <w:rsid w:val="56A26B2D"/>
    <w:rsid w:val="56DE4824"/>
    <w:rsid w:val="56EA6BEB"/>
    <w:rsid w:val="574A0625"/>
    <w:rsid w:val="57727414"/>
    <w:rsid w:val="578B60AE"/>
    <w:rsid w:val="57952C55"/>
    <w:rsid w:val="579554CE"/>
    <w:rsid w:val="57DF393A"/>
    <w:rsid w:val="58024977"/>
    <w:rsid w:val="586C6172"/>
    <w:rsid w:val="590037C2"/>
    <w:rsid w:val="59324FF7"/>
    <w:rsid w:val="59C21E47"/>
    <w:rsid w:val="5A704B6C"/>
    <w:rsid w:val="5A9263A6"/>
    <w:rsid w:val="5AB32328"/>
    <w:rsid w:val="5B510F52"/>
    <w:rsid w:val="5B872136"/>
    <w:rsid w:val="5BCA1926"/>
    <w:rsid w:val="5BE96D3F"/>
    <w:rsid w:val="5E29270A"/>
    <w:rsid w:val="5E4B5803"/>
    <w:rsid w:val="5EEF0BF8"/>
    <w:rsid w:val="5F3A75FC"/>
    <w:rsid w:val="5F51081C"/>
    <w:rsid w:val="5FB8597B"/>
    <w:rsid w:val="60513FB4"/>
    <w:rsid w:val="60C304E0"/>
    <w:rsid w:val="60CD30ED"/>
    <w:rsid w:val="61A441F8"/>
    <w:rsid w:val="620C1A39"/>
    <w:rsid w:val="62230D10"/>
    <w:rsid w:val="626B0613"/>
    <w:rsid w:val="62735294"/>
    <w:rsid w:val="63823600"/>
    <w:rsid w:val="63921FC7"/>
    <w:rsid w:val="63E700FF"/>
    <w:rsid w:val="643F5B83"/>
    <w:rsid w:val="64576953"/>
    <w:rsid w:val="65A42ED0"/>
    <w:rsid w:val="66605802"/>
    <w:rsid w:val="66CF3E37"/>
    <w:rsid w:val="678A4499"/>
    <w:rsid w:val="688935F1"/>
    <w:rsid w:val="689210DD"/>
    <w:rsid w:val="68C3086F"/>
    <w:rsid w:val="68F85401"/>
    <w:rsid w:val="6911765E"/>
    <w:rsid w:val="69A1245C"/>
    <w:rsid w:val="69A16BD8"/>
    <w:rsid w:val="6A9208EC"/>
    <w:rsid w:val="6BA86DEB"/>
    <w:rsid w:val="6D0914F3"/>
    <w:rsid w:val="6D2D0170"/>
    <w:rsid w:val="6DCA02AD"/>
    <w:rsid w:val="6E106C9D"/>
    <w:rsid w:val="6E2C60B6"/>
    <w:rsid w:val="6EB17500"/>
    <w:rsid w:val="6F6944D6"/>
    <w:rsid w:val="712325AD"/>
    <w:rsid w:val="713914F5"/>
    <w:rsid w:val="73691816"/>
    <w:rsid w:val="73FE5B7B"/>
    <w:rsid w:val="74267240"/>
    <w:rsid w:val="753D3667"/>
    <w:rsid w:val="768B3354"/>
    <w:rsid w:val="76E21179"/>
    <w:rsid w:val="7802727A"/>
    <w:rsid w:val="7833139F"/>
    <w:rsid w:val="78B40858"/>
    <w:rsid w:val="798E6DF9"/>
    <w:rsid w:val="7A946151"/>
    <w:rsid w:val="7CA83EE8"/>
    <w:rsid w:val="7CB83E2E"/>
    <w:rsid w:val="7CEC117C"/>
    <w:rsid w:val="7CF618D7"/>
    <w:rsid w:val="7D3132C2"/>
    <w:rsid w:val="7EFE7FCC"/>
    <w:rsid w:val="7F3A2536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499</Words>
  <Characters>2850</Characters>
  <Lines>23</Lines>
  <Paragraphs>6</Paragraphs>
  <TotalTime>16</TotalTime>
  <ScaleCrop>false</ScaleCrop>
  <LinksUpToDate>false</LinksUpToDate>
  <CharactersWithSpaces>3343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2015-11-30T07:00:00Z</dcterms:created>
  <dc:creator>tang</dc:creator>
  <cp:lastModifiedBy>张老师</cp:lastModifiedBy>
  <dcterms:modified xsi:type="dcterms:W3CDTF">2018-05-28T03:45:33Z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